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C2D" w:rsidRDefault="001E7C2D" w:rsidP="001E7C2D">
      <w:pPr>
        <w:rPr>
          <w:rFonts w:hint="cs"/>
          <w:noProof/>
          <w:rtl/>
        </w:rPr>
      </w:pPr>
    </w:p>
    <w:p w:rsidR="001E7C2D" w:rsidRDefault="001E7C2D" w:rsidP="001E7C2D">
      <w:pPr>
        <w:rPr>
          <w:noProof/>
          <w:rtl/>
        </w:rPr>
      </w:pPr>
    </w:p>
    <w:p w:rsidR="001E7C2D" w:rsidRDefault="001E7C2D" w:rsidP="001E7C2D">
      <w:pPr>
        <w:rPr>
          <w:noProof/>
          <w:rtl/>
        </w:rPr>
      </w:pPr>
    </w:p>
    <w:p w:rsidR="001E7C2D" w:rsidRDefault="001E7C2D" w:rsidP="001E7C2D">
      <w:pPr>
        <w:rPr>
          <w:rtl/>
        </w:rPr>
      </w:pPr>
      <w:r>
        <w:rPr>
          <w:noProof/>
        </w:rPr>
        <w:drawing>
          <wp:inline distT="0" distB="0" distL="0" distR="0">
            <wp:extent cx="8016875" cy="320675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6875" cy="320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7C2D" w:rsidRDefault="001E7C2D">
      <w:pPr>
        <w:bidi w:val="0"/>
        <w:rPr>
          <w:rtl/>
        </w:rPr>
      </w:pPr>
      <w:r>
        <w:rPr>
          <w:rtl/>
        </w:rPr>
        <w:br w:type="page"/>
      </w:r>
    </w:p>
    <w:p w:rsidR="00336B29" w:rsidRDefault="00336B29" w:rsidP="001E7C2D"/>
    <w:p w:rsidR="001E7C2D" w:rsidRDefault="001E7C2D" w:rsidP="001E7C2D"/>
    <w:p w:rsidR="001E7C2D" w:rsidRDefault="001E7C2D" w:rsidP="001E7C2D">
      <w:pPr>
        <w:rPr>
          <w:noProof/>
          <w:rtl/>
        </w:rPr>
      </w:pPr>
    </w:p>
    <w:p w:rsidR="001E7C2D" w:rsidRDefault="001E7C2D" w:rsidP="001E7C2D">
      <w:pPr>
        <w:rPr>
          <w:noProof/>
          <w:rtl/>
        </w:rPr>
      </w:pPr>
    </w:p>
    <w:p w:rsidR="001E7C2D" w:rsidRDefault="001E7C2D" w:rsidP="001E7C2D">
      <w:pPr>
        <w:rPr>
          <w:rtl/>
        </w:rPr>
      </w:pPr>
      <w:r>
        <w:rPr>
          <w:noProof/>
        </w:rPr>
        <w:drawing>
          <wp:inline distT="0" distB="0" distL="0" distR="0">
            <wp:extent cx="8175625" cy="320675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5625" cy="320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7C2D" w:rsidRDefault="001E7C2D">
      <w:pPr>
        <w:bidi w:val="0"/>
        <w:rPr>
          <w:rtl/>
        </w:rPr>
      </w:pPr>
      <w:r>
        <w:rPr>
          <w:rtl/>
        </w:rPr>
        <w:br w:type="page"/>
      </w:r>
    </w:p>
    <w:p w:rsidR="001E7C2D" w:rsidRDefault="001E7C2D" w:rsidP="001E7C2D">
      <w:pPr>
        <w:rPr>
          <w:rtl/>
        </w:rPr>
      </w:pPr>
    </w:p>
    <w:p w:rsidR="001E7C2D" w:rsidRDefault="001E7C2D" w:rsidP="001E7C2D">
      <w:pPr>
        <w:rPr>
          <w:rtl/>
        </w:rPr>
      </w:pPr>
    </w:p>
    <w:p w:rsidR="001E7C2D" w:rsidRDefault="001E7C2D" w:rsidP="001E7C2D">
      <w:pPr>
        <w:rPr>
          <w:rtl/>
        </w:rPr>
      </w:pPr>
    </w:p>
    <w:p w:rsidR="001E7C2D" w:rsidRDefault="001E7C2D" w:rsidP="001E7C2D">
      <w:pPr>
        <w:rPr>
          <w:rtl/>
        </w:rPr>
      </w:pPr>
      <w:r>
        <w:rPr>
          <w:noProof/>
        </w:rPr>
        <w:drawing>
          <wp:inline distT="0" distB="0" distL="0" distR="0">
            <wp:extent cx="8187690" cy="3206750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7690" cy="320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7C2D" w:rsidRDefault="001E7C2D">
      <w:pPr>
        <w:bidi w:val="0"/>
        <w:rPr>
          <w:rtl/>
        </w:rPr>
      </w:pPr>
      <w:r>
        <w:rPr>
          <w:rtl/>
        </w:rPr>
        <w:br w:type="page"/>
      </w:r>
    </w:p>
    <w:p w:rsidR="001E7C2D" w:rsidRDefault="001E7C2D" w:rsidP="001E7C2D">
      <w:pPr>
        <w:rPr>
          <w:rtl/>
        </w:rPr>
      </w:pPr>
    </w:p>
    <w:p w:rsidR="001E7C2D" w:rsidRDefault="001E7C2D" w:rsidP="001E7C2D">
      <w:pPr>
        <w:rPr>
          <w:rtl/>
        </w:rPr>
      </w:pPr>
    </w:p>
    <w:p w:rsidR="001E7C2D" w:rsidRDefault="001E7C2D" w:rsidP="001E7C2D">
      <w:pPr>
        <w:rPr>
          <w:rtl/>
        </w:rPr>
      </w:pPr>
    </w:p>
    <w:p w:rsidR="001E7C2D" w:rsidRDefault="001E7C2D" w:rsidP="001E7C2D">
      <w:pPr>
        <w:rPr>
          <w:rtl/>
        </w:rPr>
      </w:pPr>
      <w:r>
        <w:rPr>
          <w:noProof/>
        </w:rPr>
        <w:drawing>
          <wp:inline distT="0" distB="0" distL="0" distR="0">
            <wp:extent cx="8211820" cy="4304030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1820" cy="430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7C2D" w:rsidRDefault="001E7C2D">
      <w:pPr>
        <w:bidi w:val="0"/>
        <w:rPr>
          <w:noProof/>
          <w:rtl/>
        </w:rPr>
      </w:pPr>
    </w:p>
    <w:p w:rsidR="001E7C2D" w:rsidRDefault="001E7C2D" w:rsidP="001E7C2D">
      <w:pPr>
        <w:bidi w:val="0"/>
        <w:rPr>
          <w:noProof/>
          <w:rtl/>
        </w:rPr>
      </w:pPr>
    </w:p>
    <w:p w:rsidR="001E7C2D" w:rsidRDefault="001E7C2D" w:rsidP="001E7C2D">
      <w:pPr>
        <w:bidi w:val="0"/>
        <w:rPr>
          <w:noProof/>
          <w:rtl/>
        </w:rPr>
      </w:pPr>
    </w:p>
    <w:p w:rsidR="001E7C2D" w:rsidRDefault="001E7C2D" w:rsidP="001E7C2D">
      <w:pPr>
        <w:bidi w:val="0"/>
        <w:rPr>
          <w:rtl/>
        </w:rPr>
      </w:pPr>
      <w:r>
        <w:rPr>
          <w:noProof/>
        </w:rPr>
        <w:drawing>
          <wp:inline distT="0" distB="0" distL="0" distR="0">
            <wp:extent cx="8211820" cy="3755390"/>
            <wp:effectExtent l="0" t="0" r="0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1820" cy="3755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tl/>
        </w:rPr>
        <w:br w:type="page"/>
      </w:r>
    </w:p>
    <w:p w:rsidR="001E7C2D" w:rsidRDefault="001E7C2D" w:rsidP="001E7C2D">
      <w:pPr>
        <w:rPr>
          <w:rtl/>
        </w:rPr>
      </w:pPr>
    </w:p>
    <w:p w:rsidR="001E7C2D" w:rsidRDefault="001E7C2D" w:rsidP="001E7C2D">
      <w:pPr>
        <w:rPr>
          <w:rtl/>
        </w:rPr>
      </w:pPr>
    </w:p>
    <w:p w:rsidR="001E7C2D" w:rsidRDefault="001E7C2D" w:rsidP="001E7C2D">
      <w:pPr>
        <w:rPr>
          <w:noProof/>
          <w:rtl/>
        </w:rPr>
      </w:pPr>
    </w:p>
    <w:p w:rsidR="001E7C2D" w:rsidRDefault="001E7C2D" w:rsidP="001E7C2D">
      <w:pPr>
        <w:rPr>
          <w:rtl/>
        </w:rPr>
      </w:pPr>
      <w:r>
        <w:rPr>
          <w:noProof/>
        </w:rPr>
        <w:drawing>
          <wp:inline distT="0" distB="0" distL="0" distR="0">
            <wp:extent cx="8211820" cy="4023995"/>
            <wp:effectExtent l="0" t="0" r="0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1820" cy="402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7C2D" w:rsidRPr="001E7C2D" w:rsidRDefault="001E7C2D" w:rsidP="001E7C2D">
      <w:pPr>
        <w:bidi w:val="0"/>
      </w:pPr>
      <w:r>
        <w:rPr>
          <w:rtl/>
        </w:rPr>
        <w:br w:type="page"/>
      </w:r>
      <w:r w:rsidR="00EB6513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6" type="#_x0000_t202" style="position:absolute;margin-left:29.4pt;margin-top:120.25pt;width:615.75pt;height:268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" filled="f" stroked="f">
            <v:textbox style="mso-fit-shape-to-text:t" inset="2.22475mm,1.1124mm,2.22475mm,1.1124mm">
              <w:txbxContent>
                <w:p w:rsidR="001E7C2D" w:rsidRDefault="001E7C2D" w:rsidP="001E7C2D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72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</w:rPr>
                    <w:t>بالتعاون مع مجموعتك أبين الفروق بين المناطق العشبية المعتدلة و السفانا الاستوائية ؟</w:t>
                  </w:r>
                </w:p>
                <w:p w:rsidR="001E7C2D" w:rsidRDefault="001E7C2D" w:rsidP="001E7C2D">
                  <w:pPr>
                    <w:pStyle w:val="a4"/>
                    <w:bidi/>
                    <w:spacing w:before="0" w:beforeAutospacing="0" w:after="0" w:afterAutospacing="0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72"/>
                      <w:szCs w:val="7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1E7C2D" w:rsidRPr="001E7C2D" w:rsidSect="00B73D6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687" w:rsidRDefault="00893687" w:rsidP="00B73D66">
      <w:pPr>
        <w:spacing w:after="0" w:line="240" w:lineRule="auto"/>
      </w:pPr>
      <w:r>
        <w:separator/>
      </w:r>
    </w:p>
  </w:endnote>
  <w:endnote w:type="continuationSeparator" w:id="1">
    <w:p w:rsidR="00893687" w:rsidRDefault="0089368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518" w:rsidRDefault="003155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B6513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1E7C2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1E7C2D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التعلم التعاوني</w:t>
                </w: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518" w:rsidRDefault="003155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687" w:rsidRDefault="00893687" w:rsidP="00B73D66">
      <w:pPr>
        <w:spacing w:after="0" w:line="240" w:lineRule="auto"/>
      </w:pPr>
      <w:r>
        <w:separator/>
      </w:r>
    </w:p>
  </w:footnote>
  <w:footnote w:type="continuationSeparator" w:id="1">
    <w:p w:rsidR="00893687" w:rsidRDefault="0089368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518" w:rsidRDefault="003155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315518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304pt;margin-top:-54.9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B6513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F2276C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E457D2" w:rsidRPr="00331C3D" w:rsidRDefault="001E7C2D" w:rsidP="001E7C2D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 w:rsidRPr="001E7C2D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المناطق الحيوية البرية</w:t>
                </w:r>
              </w:p>
            </w:txbxContent>
          </v:textbox>
        </v:shape>
      </w:pict>
    </w:r>
    <w:r w:rsidR="00EB6513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518" w:rsidRDefault="0031551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art4D4B"/>
      </v:shape>
    </w:pict>
  </w:numPicBullet>
  <w:abstractNum w:abstractNumId="0">
    <w:nsid w:val="1303066F"/>
    <w:multiLevelType w:val="hybridMultilevel"/>
    <w:tmpl w:val="0E82D116"/>
    <w:lvl w:ilvl="0" w:tplc="D5DE2A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4C13B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2EFC4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0D6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D853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A6C55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020D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EBB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DC08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103E6C"/>
    <w:rsid w:val="001B443D"/>
    <w:rsid w:val="001D2D89"/>
    <w:rsid w:val="001E7C2D"/>
    <w:rsid w:val="002C3595"/>
    <w:rsid w:val="002D66CF"/>
    <w:rsid w:val="002F08CA"/>
    <w:rsid w:val="00315518"/>
    <w:rsid w:val="00331C3D"/>
    <w:rsid w:val="0033530D"/>
    <w:rsid w:val="00336B29"/>
    <w:rsid w:val="003820D9"/>
    <w:rsid w:val="0038624A"/>
    <w:rsid w:val="003A7A28"/>
    <w:rsid w:val="003B6F5E"/>
    <w:rsid w:val="003D74F4"/>
    <w:rsid w:val="004F0358"/>
    <w:rsid w:val="00545A4C"/>
    <w:rsid w:val="005653E2"/>
    <w:rsid w:val="00587162"/>
    <w:rsid w:val="00642DD9"/>
    <w:rsid w:val="007054A0"/>
    <w:rsid w:val="00750EAD"/>
    <w:rsid w:val="007713C0"/>
    <w:rsid w:val="007C1619"/>
    <w:rsid w:val="007F2D26"/>
    <w:rsid w:val="00893687"/>
    <w:rsid w:val="009201D6"/>
    <w:rsid w:val="00975A42"/>
    <w:rsid w:val="009E4DBF"/>
    <w:rsid w:val="00A27C21"/>
    <w:rsid w:val="00A354DD"/>
    <w:rsid w:val="00A61FD3"/>
    <w:rsid w:val="00AC4695"/>
    <w:rsid w:val="00B73D66"/>
    <w:rsid w:val="00B7750B"/>
    <w:rsid w:val="00B95472"/>
    <w:rsid w:val="00C53C2C"/>
    <w:rsid w:val="00D6089A"/>
    <w:rsid w:val="00D67B36"/>
    <w:rsid w:val="00D807BC"/>
    <w:rsid w:val="00DD5E23"/>
    <w:rsid w:val="00DE48B7"/>
    <w:rsid w:val="00E26C19"/>
    <w:rsid w:val="00E457D2"/>
    <w:rsid w:val="00E61BAA"/>
    <w:rsid w:val="00E833C7"/>
    <w:rsid w:val="00EB6513"/>
    <w:rsid w:val="00EF5905"/>
    <w:rsid w:val="00F22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39</cp:revision>
  <dcterms:created xsi:type="dcterms:W3CDTF">2015-04-26T19:34:00Z</dcterms:created>
  <dcterms:modified xsi:type="dcterms:W3CDTF">2016-10-28T04:58:00Z</dcterms:modified>
</cp:coreProperties>
</file>